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B7" w:rsidRDefault="00C75ACA">
      <w:pPr>
        <w:spacing w:after="200"/>
        <w:contextualSpacing w:val="0"/>
        <w:jc w:val="center"/>
      </w:pPr>
      <w:r>
        <w:rPr>
          <w:sz w:val="28"/>
          <w:szCs w:val="28"/>
          <w:u w:val="single"/>
        </w:rPr>
        <w:t>Lesson 7: Common Angles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5530B7">
        <w:tc>
          <w:tcPr>
            <w:tcW w:w="10755" w:type="dxa"/>
            <w:shd w:val="clear" w:color="auto" w:fill="F2F2F2"/>
          </w:tcPr>
          <w:p w:rsidR="005530B7" w:rsidRDefault="00C75ACA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Goals: </w:t>
            </w:r>
          </w:p>
          <w:p w:rsidR="005530B7" w:rsidRDefault="005530B7">
            <w:pPr>
              <w:contextualSpacing w:val="0"/>
            </w:pPr>
          </w:p>
          <w:p w:rsidR="005530B7" w:rsidRDefault="005530B7">
            <w:pPr>
              <w:contextualSpacing w:val="0"/>
            </w:pPr>
          </w:p>
        </w:tc>
      </w:tr>
    </w:tbl>
    <w:p w:rsidR="005530B7" w:rsidRDefault="005530B7">
      <w:pPr>
        <w:spacing w:after="200"/>
        <w:contextualSpacing w:val="0"/>
      </w:pPr>
    </w:p>
    <w:p w:rsidR="005530B7" w:rsidRDefault="00C75ACA">
      <w:pPr>
        <w:numPr>
          <w:ilvl w:val="0"/>
          <w:numId w:val="3"/>
        </w:numPr>
        <w:spacing w:after="200"/>
        <w:ind w:hanging="360"/>
        <w:rPr>
          <w:b w:val="0"/>
        </w:rPr>
      </w:pPr>
      <w:r>
        <w:rPr>
          <w:b w:val="0"/>
        </w:rPr>
        <w:t>Estimate the size of a given angle by comparing it to angles of 30°, 45°, 60°, 90°, 180° and 360°</w:t>
      </w:r>
    </w:p>
    <w:p w:rsidR="00C75ACA" w:rsidRDefault="00C75ACA" w:rsidP="00C75ACA">
      <w:pPr>
        <w:spacing w:after="200"/>
        <w:ind w:left="720"/>
        <w:rPr>
          <w:b w:val="0"/>
        </w:rPr>
      </w:pPr>
    </w:p>
    <w:p w:rsidR="005530B7" w:rsidRDefault="00C75ACA">
      <w:pPr>
        <w:numPr>
          <w:ilvl w:val="0"/>
          <w:numId w:val="2"/>
        </w:numPr>
        <w:spacing w:after="200"/>
        <w:ind w:hanging="360"/>
        <w:rPr>
          <w:b w:val="0"/>
        </w:rPr>
      </w:pPr>
      <w:r>
        <w:rPr>
          <w:b w:val="0"/>
        </w:rPr>
        <w:t>Construct reasonably accurate diagrams of the angles 180°, 90°, 45°, 30°, and 60°, by dividing a given circle into the appropriate number of parts.</w:t>
      </w:r>
    </w:p>
    <w:p w:rsidR="00C75ACA" w:rsidRDefault="00C75ACA" w:rsidP="00C75ACA">
      <w:pPr>
        <w:spacing w:after="200"/>
        <w:ind w:left="720"/>
        <w:rPr>
          <w:b w:val="0"/>
        </w:rPr>
      </w:pPr>
    </w:p>
    <w:p w:rsidR="005530B7" w:rsidRDefault="00C75ACA">
      <w:pPr>
        <w:numPr>
          <w:ilvl w:val="0"/>
          <w:numId w:val="2"/>
        </w:numPr>
        <w:spacing w:after="200"/>
        <w:ind w:hanging="360"/>
        <w:rPr>
          <w:b w:val="0"/>
        </w:rPr>
      </w:pPr>
      <w:r>
        <w:rPr>
          <w:b w:val="0"/>
        </w:rPr>
        <w:t>Accurately identify different types of angles.</w:t>
      </w:r>
    </w:p>
    <w:p w:rsidR="005530B7" w:rsidRDefault="005530B7">
      <w:pPr>
        <w:spacing w:after="200"/>
        <w:contextualSpacing w:val="0"/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5530B7">
        <w:tc>
          <w:tcPr>
            <w:tcW w:w="10845" w:type="dxa"/>
            <w:shd w:val="clear" w:color="auto" w:fill="F2F2F2"/>
          </w:tcPr>
          <w:p w:rsidR="005530B7" w:rsidRDefault="00C75ACA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Common Angles </w:t>
            </w:r>
          </w:p>
          <w:p w:rsidR="005530B7" w:rsidRDefault="005530B7">
            <w:pPr>
              <w:contextualSpacing w:val="0"/>
            </w:pPr>
          </w:p>
          <w:p w:rsidR="005530B7" w:rsidRDefault="005530B7">
            <w:pPr>
              <w:contextualSpacing w:val="0"/>
            </w:pPr>
          </w:p>
        </w:tc>
      </w:tr>
    </w:tbl>
    <w:p w:rsidR="005530B7" w:rsidRDefault="005530B7">
      <w:pPr>
        <w:spacing w:after="200"/>
        <w:contextualSpacing w:val="0"/>
      </w:pPr>
    </w:p>
    <w:p w:rsidR="005530B7" w:rsidRDefault="00C75ACA">
      <w:pPr>
        <w:spacing w:after="200"/>
        <w:contextualSpacing w:val="0"/>
        <w:rPr>
          <w:b w:val="0"/>
        </w:rPr>
      </w:pPr>
      <w:r>
        <w:rPr>
          <w:b w:val="0"/>
        </w:rPr>
        <w:t>Before starting the activities read each of the statements below and imagine what is happening in each case.  How would you visually represent each statement?</w:t>
      </w:r>
    </w:p>
    <w:tbl>
      <w:tblPr>
        <w:tblStyle w:val="a1"/>
        <w:tblW w:w="10125" w:type="dxa"/>
        <w:tblInd w:w="-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055"/>
      </w:tblGrid>
      <w:tr w:rsidR="005530B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He made a 360 on the icy road.</w:t>
            </w:r>
          </w:p>
        </w:tc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5530B7" w:rsidRDefault="005530B7">
            <w:pPr>
              <w:widowControl w:val="0"/>
              <w:contextualSpacing w:val="0"/>
              <w:rPr>
                <w:b w:val="0"/>
              </w:rPr>
            </w:pPr>
          </w:p>
        </w:tc>
      </w:tr>
      <w:tr w:rsidR="005530B7"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She made a 90 right turn.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5530B7">
            <w:pPr>
              <w:widowControl w:val="0"/>
              <w:contextualSpacing w:val="0"/>
              <w:rPr>
                <w:b w:val="0"/>
              </w:rPr>
            </w:pPr>
          </w:p>
        </w:tc>
      </w:tr>
      <w:tr w:rsidR="005530B7">
        <w:trPr>
          <w:trHeight w:val="1360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He was going to download an album, but after talking to a friend, he did a 180 and decided not to buy it.</w:t>
            </w:r>
          </w:p>
          <w:p w:rsidR="005530B7" w:rsidRDefault="00C75ACA">
            <w:pPr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0B7" w:rsidRDefault="005530B7">
            <w:pPr>
              <w:widowControl w:val="0"/>
              <w:contextualSpacing w:val="0"/>
              <w:rPr>
                <w:b w:val="0"/>
              </w:rPr>
            </w:pPr>
          </w:p>
        </w:tc>
      </w:tr>
    </w:tbl>
    <w:p w:rsidR="005530B7" w:rsidRDefault="00C75ACA">
      <w:pPr>
        <w:spacing w:after="200"/>
        <w:contextualSpacing w:val="0"/>
      </w:pPr>
      <w:r>
        <w:t xml:space="preserve"> </w:t>
      </w:r>
      <w:r>
        <w:t xml:space="preserve"> </w:t>
      </w:r>
    </w:p>
    <w:p w:rsidR="00C75ACA" w:rsidRDefault="00C75ACA">
      <w:pPr>
        <w:spacing w:after="200"/>
        <w:contextualSpacing w:val="0"/>
      </w:pPr>
    </w:p>
    <w:p w:rsidR="00C75ACA" w:rsidRDefault="00C75ACA">
      <w:pPr>
        <w:spacing w:after="200"/>
        <w:contextualSpacing w:val="0"/>
      </w:pPr>
    </w:p>
    <w:p w:rsidR="005530B7" w:rsidRDefault="00C75ACA">
      <w:pPr>
        <w:spacing w:after="200"/>
        <w:contextualSpacing w:val="0"/>
      </w:pPr>
      <w:r>
        <w:lastRenderedPageBreak/>
        <w:t>Measuring Angles</w:t>
      </w:r>
      <w:r>
        <w:rPr>
          <w:noProof/>
        </w:rPr>
        <w:drawing>
          <wp:anchor distT="114300" distB="114300" distL="114300" distR="114300" simplePos="0" relativeHeight="251653120" behindDoc="0" locked="0" layoutInCell="0" hidden="0" allowOverlap="1" wp14:anchorId="69872CB2" wp14:editId="01CA9D08">
            <wp:simplePos x="0" y="0"/>
            <wp:positionH relativeFrom="margin">
              <wp:posOffset>4743450</wp:posOffset>
            </wp:positionH>
            <wp:positionV relativeFrom="paragraph">
              <wp:posOffset>219075</wp:posOffset>
            </wp:positionV>
            <wp:extent cx="999263" cy="781114"/>
            <wp:effectExtent l="0" t="0" r="0" b="0"/>
            <wp:wrapSquare wrapText="bothSides" distT="114300" distB="114300" distL="114300" distR="11430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263" cy="781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0B7" w:rsidRDefault="00C75ACA">
      <w:pPr>
        <w:numPr>
          <w:ilvl w:val="0"/>
          <w:numId w:val="1"/>
        </w:numPr>
        <w:spacing w:after="200"/>
        <w:ind w:hanging="360"/>
        <w:rPr>
          <w:b w:val="0"/>
        </w:rPr>
      </w:pPr>
      <w:r>
        <w:rPr>
          <w:b w:val="0"/>
        </w:rPr>
        <w:t>An angle is a figure formed by two line segments that originate from the same point (a vertex)</w:t>
      </w:r>
    </w:p>
    <w:p w:rsidR="005530B7" w:rsidRDefault="00C75ACA">
      <w:pPr>
        <w:numPr>
          <w:ilvl w:val="0"/>
          <w:numId w:val="1"/>
        </w:numPr>
        <w:spacing w:after="200"/>
        <w:ind w:hanging="360"/>
        <w:rPr>
          <w:b w:val="0"/>
        </w:rPr>
      </w:pPr>
      <w:r>
        <w:rPr>
          <w:b w:val="0"/>
        </w:rPr>
        <w:t>We measure angles in degrees</w:t>
      </w:r>
    </w:p>
    <w:p w:rsidR="005530B7" w:rsidRDefault="00C75ACA">
      <w:pPr>
        <w:numPr>
          <w:ilvl w:val="0"/>
          <w:numId w:val="1"/>
        </w:numPr>
        <w:spacing w:after="200"/>
        <w:ind w:hanging="360"/>
        <w:rPr>
          <w:b w:val="0"/>
        </w:rPr>
      </w:pPr>
      <w:r>
        <w:rPr>
          <w:b w:val="0"/>
        </w:rPr>
        <w:t xml:space="preserve">The symbol for a degree is 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  <w:r>
        <w:rPr>
          <w:noProof/>
        </w:rPr>
        <w:drawing>
          <wp:anchor distT="114300" distB="114300" distL="114300" distR="114300" simplePos="0" relativeHeight="251655168" behindDoc="0" locked="0" layoutInCell="0" hidden="0" allowOverlap="1" wp14:anchorId="286FB2CD" wp14:editId="602B1918">
            <wp:simplePos x="0" y="0"/>
            <wp:positionH relativeFrom="margin">
              <wp:posOffset>4305300</wp:posOffset>
            </wp:positionH>
            <wp:positionV relativeFrom="paragraph">
              <wp:posOffset>200025</wp:posOffset>
            </wp:positionV>
            <wp:extent cx="1435912" cy="941835"/>
            <wp:effectExtent l="0" t="0" r="0" b="0"/>
            <wp:wrapSquare wrapText="bothSides" distT="114300" distB="114300" distL="114300" distR="114300"/>
            <wp:docPr id="19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912" cy="94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0B7" w:rsidRDefault="00C75ACA">
      <w:pPr>
        <w:numPr>
          <w:ilvl w:val="0"/>
          <w:numId w:val="1"/>
        </w:numPr>
        <w:spacing w:after="200"/>
        <w:ind w:hanging="360"/>
        <w:rPr>
          <w:b w:val="0"/>
        </w:rPr>
      </w:pPr>
      <w:r>
        <w:rPr>
          <w:b w:val="0"/>
        </w:rPr>
        <w:t>There are 360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  <w:r>
        <w:rPr>
          <w:b w:val="0"/>
        </w:rPr>
        <w:t xml:space="preserve"> in a circle</w:t>
      </w:r>
    </w:p>
    <w:p w:rsidR="005530B7" w:rsidRDefault="005530B7">
      <w:pPr>
        <w:spacing w:after="200"/>
        <w:contextualSpacing w:val="0"/>
      </w:pPr>
    </w:p>
    <w:p w:rsidR="005530B7" w:rsidRDefault="00C75ACA">
      <w:pPr>
        <w:spacing w:after="200"/>
        <w:contextualSpacing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342E48" wp14:editId="4FE05640">
            <wp:simplePos x="0" y="0"/>
            <wp:positionH relativeFrom="column">
              <wp:posOffset>-228600</wp:posOffset>
            </wp:positionH>
            <wp:positionV relativeFrom="paragraph">
              <wp:posOffset>422275</wp:posOffset>
            </wp:positionV>
            <wp:extent cx="6668369" cy="6712313"/>
            <wp:effectExtent l="0" t="0" r="0" b="0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20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8369" cy="671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Common Angles</w:t>
      </w:r>
    </w:p>
    <w:p w:rsidR="005530B7" w:rsidRDefault="00C75ACA">
      <w:pPr>
        <w:spacing w:after="200"/>
        <w:contextualSpacing w:val="0"/>
        <w:jc w:val="center"/>
      </w:pPr>
      <w:r>
        <w:t xml:space="preserve"> </w:t>
      </w:r>
    </w:p>
    <w:p w:rsidR="005530B7" w:rsidRDefault="00C75ACA">
      <w:pPr>
        <w:spacing w:after="200"/>
        <w:contextualSpacing w:val="0"/>
      </w:pPr>
      <w:r>
        <w:lastRenderedPageBreak/>
        <w:t>Fractions of a Circle</w:t>
      </w:r>
    </w:p>
    <w:p w:rsidR="005530B7" w:rsidRDefault="00C75ACA">
      <w:pPr>
        <w:spacing w:after="200"/>
        <w:contextualSpacing w:val="0"/>
        <w:rPr>
          <w:b w:val="0"/>
        </w:rPr>
      </w:pPr>
      <w:r>
        <w:rPr>
          <w:b w:val="0"/>
        </w:rPr>
        <w:t>A full circle has 360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  <w:r>
        <w:rPr>
          <w:b w:val="0"/>
          <w:vertAlign w:val="superscript"/>
        </w:rPr>
        <w:t xml:space="preserve"> </w:t>
      </w:r>
      <w:r>
        <w:rPr>
          <w:b w:val="0"/>
        </w:rPr>
        <w:t>which we can also relate to fractions.  For example ½ a circle can be visually represent as the shaded region we see below.  The corresponding angle measure is 360</w:t>
      </w:r>
      <m:oMath>
        <m:r>
          <m:rPr>
            <m:sty m:val="bi"/>
          </m:rPr>
          <w:rPr>
            <w:rFonts w:ascii="Cambria Math" w:hAnsi="Cambria Math"/>
          </w:rPr>
          <m:t>∘</m:t>
        </m:r>
        <m:r>
          <m:rPr>
            <m:sty m:val="bi"/>
          </m:rPr>
          <w:rPr>
            <w:rFonts w:ascii="Cambria Math" w:hAnsi="Cambria Math"/>
          </w:rPr>
          <m:t>÷</m:t>
        </m:r>
      </m:oMath>
      <w:r>
        <w:rPr>
          <w:b w:val="0"/>
        </w:rPr>
        <w:t>2, or 180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  <w:r>
        <w:rPr>
          <w:b w:val="0"/>
          <w:vertAlign w:val="superscript"/>
        </w:rPr>
        <w:t xml:space="preserve"> </w:t>
      </w:r>
      <w:r>
        <w:rPr>
          <w:b w:val="0"/>
        </w:rPr>
        <w:t>.</w:t>
      </w:r>
    </w:p>
    <w:p w:rsidR="005530B7" w:rsidRDefault="00C75ACA">
      <w:pPr>
        <w:spacing w:after="200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2380388" cy="1342783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388" cy="1342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5530B7">
        <w:tc>
          <w:tcPr>
            <w:tcW w:w="10875" w:type="dxa"/>
            <w:shd w:val="clear" w:color="auto" w:fill="F2F2F2"/>
          </w:tcPr>
          <w:p w:rsidR="005530B7" w:rsidRDefault="00C75ACA">
            <w:pPr>
              <w:contextualSpacing w:val="0"/>
            </w:pPr>
            <w:r>
              <w:t xml:space="preserve">Example(s): </w:t>
            </w:r>
          </w:p>
          <w:p w:rsidR="005530B7" w:rsidRDefault="005530B7">
            <w:pPr>
              <w:contextualSpacing w:val="0"/>
            </w:pPr>
          </w:p>
        </w:tc>
      </w:tr>
    </w:tbl>
    <w:p w:rsidR="005530B7" w:rsidRDefault="005530B7">
      <w:pPr>
        <w:spacing w:after="200"/>
        <w:contextualSpacing w:val="0"/>
      </w:pPr>
    </w:p>
    <w:p w:rsidR="005530B7" w:rsidRDefault="00C75ACA">
      <w:pPr>
        <w:spacing w:after="200"/>
        <w:contextualSpacing w:val="0"/>
        <w:rPr>
          <w:b w:val="0"/>
        </w:rPr>
      </w:pPr>
      <w:r>
        <w:rPr>
          <w:b w:val="0"/>
        </w:rPr>
        <w:t xml:space="preserve">1) </w:t>
      </w:r>
      <w:r>
        <w:rPr>
          <w:b w:val="0"/>
        </w:rPr>
        <w:t>Estimate the degrees of the given angle.</w:t>
      </w:r>
    </w:p>
    <w:p w:rsidR="005530B7" w:rsidRDefault="00C75ACA">
      <w:pPr>
        <w:spacing w:after="200"/>
        <w:contextualSpacing w:val="0"/>
        <w:rPr>
          <w:color w:val="4A86E8"/>
        </w:rPr>
      </w:pPr>
      <w:r>
        <w:rPr>
          <w:color w:val="4A86E8"/>
        </w:rPr>
        <w:t>Since it appears to be somewhere between 90 and 60 degrees and seems more than halfway between 60 and 90 (which is 75) then a good estimation would be 80 degrees.</w:t>
      </w: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171450</wp:posOffset>
            </wp:positionV>
            <wp:extent cx="1446938" cy="723469"/>
            <wp:effectExtent l="0" t="0" r="0" b="0"/>
            <wp:wrapSquare wrapText="bothSides" distT="114300" distB="114300" distL="114300" distR="114300"/>
            <wp:docPr id="12" name="image24.png" descr="ang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angl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938" cy="723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0B7" w:rsidRPr="00C75ACA" w:rsidRDefault="00C75ACA" w:rsidP="00C75ACA">
      <w:pPr>
        <w:spacing w:after="200"/>
        <w:contextualSpacing w:val="0"/>
        <w:jc w:val="center"/>
        <w:rPr>
          <w:color w:val="4A86E8"/>
        </w:rPr>
      </w:pPr>
      <w:r>
        <w:rPr>
          <w:noProof/>
        </w:rPr>
        <w:drawing>
          <wp:inline distT="114300" distB="114300" distL="114300" distR="114300">
            <wp:extent cx="3037613" cy="1304065"/>
            <wp:effectExtent l="0" t="0" r="0" b="0"/>
            <wp:docPr id="18" name="image39.png" descr="angl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angle 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7613" cy="130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C75ACA">
      <w:pPr>
        <w:spacing w:after="200"/>
        <w:contextualSpacing w:val="0"/>
        <w:rPr>
          <w:b w:val="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0" hidden="0" allowOverlap="1" wp14:anchorId="1FF7A5A0" wp14:editId="7A999D79">
            <wp:simplePos x="0" y="0"/>
            <wp:positionH relativeFrom="margin">
              <wp:posOffset>-80010</wp:posOffset>
            </wp:positionH>
            <wp:positionV relativeFrom="paragraph">
              <wp:posOffset>492760</wp:posOffset>
            </wp:positionV>
            <wp:extent cx="1732688" cy="1732688"/>
            <wp:effectExtent l="0" t="0" r="0" b="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688" cy="173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 w:val="0"/>
        </w:rPr>
        <w:t xml:space="preserve">2.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>) What fraction of the circle is represented by the shaded region?</w:t>
      </w:r>
    </w:p>
    <w:p w:rsidR="005530B7" w:rsidRDefault="00C75ACA">
      <w:pPr>
        <w:spacing w:after="200"/>
        <w:contextualSpacing w:val="0"/>
        <w:rPr>
          <w:color w:val="4A86E8"/>
        </w:rPr>
      </w:pPr>
      <w:r>
        <w:rPr>
          <w:color w:val="4A86E8"/>
        </w:rPr>
        <w:t xml:space="preserve">The circle has 3 </w:t>
      </w:r>
      <w:r>
        <w:rPr>
          <w:color w:val="4A86E8"/>
        </w:rPr>
        <w:t>sections, which means the denominator will have a value of 3.</w:t>
      </w:r>
    </w:p>
    <w:p w:rsidR="005530B7" w:rsidRDefault="005530B7">
      <w:pPr>
        <w:spacing w:after="200"/>
        <w:contextualSpacing w:val="0"/>
        <w:rPr>
          <w:color w:val="4A86E8"/>
        </w:rPr>
      </w:pPr>
    </w:p>
    <w:p w:rsidR="005530B7" w:rsidRDefault="00C75ACA">
      <w:pPr>
        <w:spacing w:after="200"/>
        <w:contextualSpacing w:val="0"/>
        <w:rPr>
          <w:color w:val="4A86E8"/>
        </w:rPr>
      </w:pPr>
      <w:r>
        <w:rPr>
          <w:color w:val="4A86E8"/>
        </w:rPr>
        <w:t xml:space="preserve">The circle has 1 shaded region, which means the numerator will have a value of 1. </w:t>
      </w:r>
    </w:p>
    <w:p w:rsidR="005530B7" w:rsidRDefault="005530B7">
      <w:pPr>
        <w:spacing w:after="200"/>
        <w:contextualSpacing w:val="0"/>
        <w:rPr>
          <w:color w:val="4A86E8"/>
        </w:rPr>
      </w:pPr>
    </w:p>
    <w:p w:rsidR="005530B7" w:rsidRDefault="00C75ACA">
      <w:pPr>
        <w:spacing w:after="200"/>
        <w:ind w:left="2880"/>
        <w:contextualSpacing w:val="0"/>
        <w:rPr>
          <w:color w:val="4A86E8"/>
        </w:rPr>
      </w:pPr>
      <w:r>
        <w:rPr>
          <w:color w:val="4A86E8"/>
        </w:rPr>
        <w:t xml:space="preserve">Therefore, we can say that the fraction of the circle represented by the shaded region is </w:t>
      </w:r>
      <w:r>
        <w:rPr>
          <w:rFonts w:ascii="Caudex" w:eastAsia="Caudex" w:hAnsi="Caudex" w:cs="Caudex"/>
          <w:color w:val="4A86E8"/>
          <w:sz w:val="36"/>
          <w:szCs w:val="36"/>
        </w:rPr>
        <w:t>⅓.</w:t>
      </w:r>
      <w:r>
        <w:rPr>
          <w:color w:val="4A86E8"/>
        </w:rPr>
        <w:t xml:space="preserve"> </w:t>
      </w:r>
    </w:p>
    <w:p w:rsidR="005530B7" w:rsidRDefault="005530B7">
      <w:pPr>
        <w:spacing w:after="200"/>
        <w:contextualSpacing w:val="0"/>
        <w:rPr>
          <w:color w:val="4A86E8"/>
        </w:rPr>
      </w:pPr>
    </w:p>
    <w:p w:rsidR="005530B7" w:rsidRDefault="005530B7">
      <w:pPr>
        <w:spacing w:after="200"/>
        <w:contextualSpacing w:val="0"/>
      </w:pPr>
    </w:p>
    <w:p w:rsidR="005530B7" w:rsidRDefault="005530B7">
      <w:pPr>
        <w:spacing w:after="200"/>
        <w:contextualSpacing w:val="0"/>
      </w:pPr>
    </w:p>
    <w:p w:rsidR="005530B7" w:rsidRDefault="00C75ACA">
      <w:pPr>
        <w:spacing w:after="200"/>
        <w:contextualSpacing w:val="0"/>
        <w:rPr>
          <w:b w:val="0"/>
        </w:rPr>
      </w:pPr>
      <w:r>
        <w:rPr>
          <w:b w:val="0"/>
        </w:rPr>
        <w:t>b) What is the measure of the angle of the shaded region?</w:t>
      </w:r>
    </w:p>
    <w:p w:rsidR="005530B7" w:rsidRDefault="00C75ACA">
      <w:pPr>
        <w:spacing w:after="200"/>
        <w:contextualSpacing w:val="0"/>
        <w:rPr>
          <w:color w:val="4A86E8"/>
        </w:rPr>
      </w:pPr>
      <w:r>
        <w:rPr>
          <w:color w:val="4A86E8"/>
        </w:rPr>
        <w:t>To determine the measure of the angle we divide 360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  <w:r>
        <w:rPr>
          <w:color w:val="4A86E8"/>
        </w:rPr>
        <w:t xml:space="preserve"> by the number of sections.</w:t>
      </w:r>
    </w:p>
    <w:p w:rsidR="005530B7" w:rsidRDefault="00C75ACA" w:rsidP="00C75ACA">
      <w:pPr>
        <w:spacing w:after="200"/>
        <w:contextualSpacing w:val="0"/>
        <w:jc w:val="center"/>
      </w:pPr>
      <w:r>
        <w:rPr>
          <w:color w:val="4A86E8"/>
        </w:rPr>
        <w:t>360</w:t>
      </w:r>
      <m:oMath>
        <m:r>
          <m:rPr>
            <m:sty m:val="bi"/>
          </m:rPr>
          <w:rPr>
            <w:rFonts w:ascii="Cambria Math" w:hAnsi="Cambria Math"/>
          </w:rPr>
          <m:t>∘</m:t>
        </m:r>
        <m:r>
          <m:rPr>
            <m:sty m:val="bi"/>
          </m:rPr>
          <w:rPr>
            <w:rFonts w:ascii="Cambria Math" w:hAnsi="Cambria Math"/>
          </w:rPr>
          <m:t>÷</m:t>
        </m:r>
      </m:oMath>
      <w:r>
        <w:rPr>
          <w:color w:val="4A86E8"/>
        </w:rPr>
        <w:t>3 = 120</w:t>
      </w:r>
      <m:oMath>
        <m:r>
          <m:rPr>
            <m:sty m:val="bi"/>
          </m:rPr>
          <w:rPr>
            <w:rFonts w:ascii="Cambria Math" w:hAnsi="Cambria Math"/>
          </w:rPr>
          <m:t>∘</m:t>
        </m:r>
      </m:oMath>
    </w:p>
    <w:p w:rsidR="00C75ACA" w:rsidRDefault="00C75ACA" w:rsidP="00C75ACA">
      <w:pPr>
        <w:spacing w:after="200"/>
        <w:contextualSpacing w:val="0"/>
        <w:jc w:val="center"/>
      </w:pPr>
    </w:p>
    <w:p w:rsidR="00C75ACA" w:rsidRPr="00C75ACA" w:rsidRDefault="00C75ACA" w:rsidP="00C75ACA">
      <w:pPr>
        <w:spacing w:after="200"/>
        <w:contextualSpacing w:val="0"/>
        <w:jc w:val="center"/>
        <w:rPr>
          <w:color w:val="4A86E8"/>
        </w:rPr>
      </w:pPr>
    </w:p>
    <w:tbl>
      <w:tblPr>
        <w:tblStyle w:val="a3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5530B7">
        <w:tc>
          <w:tcPr>
            <w:tcW w:w="10935" w:type="dxa"/>
            <w:shd w:val="clear" w:color="auto" w:fill="F2F2F2"/>
          </w:tcPr>
          <w:p w:rsidR="005530B7" w:rsidRDefault="00C75ACA">
            <w:pPr>
              <w:contextualSpacing w:val="0"/>
            </w:pPr>
            <w:r>
              <w:t xml:space="preserve">Practice Questions: </w:t>
            </w:r>
          </w:p>
          <w:p w:rsidR="005530B7" w:rsidRDefault="005530B7">
            <w:pPr>
              <w:contextualSpacing w:val="0"/>
            </w:pPr>
          </w:p>
          <w:p w:rsidR="005530B7" w:rsidRDefault="005530B7">
            <w:pPr>
              <w:contextualSpacing w:val="0"/>
            </w:pPr>
          </w:p>
        </w:tc>
      </w:tr>
    </w:tbl>
    <w:p w:rsidR="005530B7" w:rsidRDefault="005530B7">
      <w:pPr>
        <w:spacing w:after="200"/>
        <w:contextualSpacing w:val="0"/>
        <w:rPr>
          <w:b w:val="0"/>
        </w:rPr>
      </w:pPr>
    </w:p>
    <w:p w:rsidR="005530B7" w:rsidRDefault="00C75ACA">
      <w:pPr>
        <w:spacing w:after="200"/>
        <w:contextualSpacing w:val="0"/>
      </w:pPr>
      <w:r>
        <w:rPr>
          <w:b w:val="0"/>
        </w:rPr>
        <w:t>1. Using the Common Angles chart, label each angle indicated below</w:t>
      </w:r>
      <w:r>
        <w:t>:</w:t>
      </w:r>
    </w:p>
    <w:p w:rsidR="005530B7" w:rsidRDefault="00C75ACA">
      <w:pPr>
        <w:spacing w:line="240" w:lineRule="auto"/>
        <w:ind w:left="720"/>
        <w:contextualSpacing w:val="0"/>
      </w:pPr>
      <w:r>
        <w:rPr>
          <w:noProof/>
        </w:rPr>
        <w:drawing>
          <wp:inline distT="114300" distB="114300" distL="114300" distR="114300">
            <wp:extent cx="3996055" cy="2413000"/>
            <wp:effectExtent l="0" t="0" r="4445" b="635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921" cy="2413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b w:val="0"/>
        </w:rPr>
        <w:t>2. Estimate the degrees of the given angles:</w:t>
      </w: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3463788" cy="4073887"/>
            <wp:effectExtent l="0" t="0" r="0" b="0"/>
            <wp:docPr id="16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788" cy="407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b w:val="0"/>
        </w:rPr>
        <w:t>3. Identify the fraction of the circle that is represented by the shaded region and the measure of the angle.</w:t>
      </w: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t>A.</w:t>
      </w:r>
    </w:p>
    <w:p w:rsidR="005530B7" w:rsidRDefault="00C75ACA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1428750" cy="138112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5ACA" w:rsidRDefault="00C75ACA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t>B.</w:t>
      </w:r>
    </w:p>
    <w:p w:rsidR="005530B7" w:rsidRDefault="00C75ACA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1323113" cy="1323113"/>
            <wp:effectExtent l="0" t="0" r="0" b="0"/>
            <wp:docPr id="15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113" cy="132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t>C.</w:t>
      </w: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ind w:left="720"/>
        <w:contextualSpacing w:val="0"/>
      </w:pPr>
      <w:r>
        <w:rPr>
          <w:noProof/>
        </w:rPr>
        <w:drawing>
          <wp:inline distT="114300" distB="114300" distL="114300" distR="114300">
            <wp:extent cx="1292588" cy="1292588"/>
            <wp:effectExtent l="0" t="0" r="0" b="0"/>
            <wp:docPr id="17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588" cy="129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t>D.</w:t>
      </w:r>
    </w:p>
    <w:p w:rsidR="005530B7" w:rsidRDefault="00C75ACA" w:rsidP="00C75ACA">
      <w:pPr>
        <w:spacing w:line="240" w:lineRule="auto"/>
        <w:ind w:left="720"/>
        <w:contextualSpacing w:val="0"/>
      </w:pPr>
      <w:r>
        <w:rPr>
          <w:noProof/>
        </w:rPr>
        <w:drawing>
          <wp:inline distT="114300" distB="114300" distL="114300" distR="114300">
            <wp:extent cx="1256438" cy="1256438"/>
            <wp:effectExtent l="0" t="0" r="0" b="0"/>
            <wp:docPr id="1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438" cy="125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C75ACA" w:rsidRDefault="00C75ACA">
      <w:pPr>
        <w:spacing w:line="240" w:lineRule="auto"/>
        <w:ind w:left="720"/>
        <w:contextualSpacing w:val="0"/>
      </w:pPr>
    </w:p>
    <w:p w:rsidR="005530B7" w:rsidRDefault="005530B7">
      <w:pPr>
        <w:spacing w:line="240" w:lineRule="auto"/>
        <w:ind w:left="720"/>
        <w:contextualSpacing w:val="0"/>
      </w:pPr>
    </w:p>
    <w:tbl>
      <w:tblPr>
        <w:tblStyle w:val="a4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5530B7">
        <w:tc>
          <w:tcPr>
            <w:tcW w:w="10950" w:type="dxa"/>
            <w:shd w:val="clear" w:color="auto" w:fill="F2F2F2"/>
          </w:tcPr>
          <w:p w:rsidR="005530B7" w:rsidRDefault="00C75ACA">
            <w:pPr>
              <w:contextualSpacing w:val="0"/>
            </w:pPr>
            <w:r>
              <w:t>Assessment</w:t>
            </w:r>
            <w:r>
              <w:t xml:space="preserve"> </w:t>
            </w:r>
            <w:r>
              <w:t xml:space="preserve">Strand 3 Lesson 7 </w:t>
            </w:r>
          </w:p>
          <w:p w:rsidR="005530B7" w:rsidRDefault="005530B7">
            <w:pPr>
              <w:contextualSpacing w:val="0"/>
            </w:pPr>
          </w:p>
          <w:p w:rsidR="005530B7" w:rsidRDefault="005530B7">
            <w:pPr>
              <w:contextualSpacing w:val="0"/>
            </w:pPr>
            <w:bookmarkStart w:id="0" w:name="_GoBack"/>
            <w:bookmarkEnd w:id="0"/>
          </w:p>
        </w:tc>
      </w:tr>
    </w:tbl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b w:val="0"/>
        </w:rPr>
        <w:t xml:space="preserve">1) </w:t>
      </w:r>
      <w:r>
        <w:rPr>
          <w:b w:val="0"/>
        </w:rPr>
        <w:t>Identify the angles below as either acute angle, reflex angle, right-angle, obtuse angle, or straight angle.</w:t>
      </w: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C75ACA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6061800" cy="3211875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0"/>
                    <a:srcRect t="26895" r="6292" b="38129"/>
                    <a:stretch>
                      <a:fillRect/>
                    </a:stretch>
                  </pic:blipFill>
                  <pic:spPr>
                    <a:xfrm>
                      <a:off x="0" y="0"/>
                      <a:ext cx="6061800" cy="32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b w:val="0"/>
        </w:rPr>
        <w:t>2)</w:t>
      </w:r>
      <w:r>
        <w:rPr>
          <w:b w:val="0"/>
        </w:rPr>
        <w:t xml:space="preserve"> Estimate the degrees of the given angles:</w:t>
      </w: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noProof/>
        </w:rPr>
        <w:drawing>
          <wp:inline distT="114300" distB="114300" distL="114300" distR="114300" wp14:anchorId="3CC4F13E" wp14:editId="6A679EC7">
            <wp:extent cx="6477000" cy="1131525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 t="18872" b="2394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3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C75ACA">
      <w:pPr>
        <w:spacing w:line="240" w:lineRule="auto"/>
        <w:contextualSpacing w:val="0"/>
        <w:rPr>
          <w:b w:val="0"/>
        </w:rPr>
      </w:pPr>
      <w:r>
        <w:rPr>
          <w:b w:val="0"/>
        </w:rPr>
        <w:t>3. Identify the fraction of the circle that is represented by the shaded region and the measure of the angle.</w:t>
      </w:r>
    </w:p>
    <w:p w:rsidR="005530B7" w:rsidRDefault="005530B7">
      <w:pPr>
        <w:spacing w:line="240" w:lineRule="auto"/>
        <w:contextualSpacing w:val="0"/>
        <w:rPr>
          <w:b w:val="0"/>
        </w:rPr>
      </w:pPr>
    </w:p>
    <w:p w:rsidR="005530B7" w:rsidRDefault="00C75ACA">
      <w:pPr>
        <w:spacing w:line="240" w:lineRule="auto"/>
        <w:ind w:left="720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1425938" cy="1425938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938" cy="142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530B7">
      <w:footerReference w:type="default" r:id="rId23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CA" w:rsidRDefault="00C75ACA" w:rsidP="00C75ACA">
      <w:pPr>
        <w:spacing w:line="240" w:lineRule="auto"/>
      </w:pPr>
      <w:r>
        <w:separator/>
      </w:r>
    </w:p>
  </w:endnote>
  <w:endnote w:type="continuationSeparator" w:id="0">
    <w:p w:rsidR="00C75ACA" w:rsidRDefault="00C75ACA" w:rsidP="00C7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udex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ACA" w:rsidRDefault="00C75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ACA" w:rsidRDefault="00C7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CA" w:rsidRDefault="00C75ACA" w:rsidP="00C75ACA">
      <w:pPr>
        <w:spacing w:line="240" w:lineRule="auto"/>
      </w:pPr>
      <w:r>
        <w:separator/>
      </w:r>
    </w:p>
  </w:footnote>
  <w:footnote w:type="continuationSeparator" w:id="0">
    <w:p w:rsidR="00C75ACA" w:rsidRDefault="00C75ACA" w:rsidP="00C75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E54F5"/>
    <w:multiLevelType w:val="multilevel"/>
    <w:tmpl w:val="FBEE88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DC36C48"/>
    <w:multiLevelType w:val="multilevel"/>
    <w:tmpl w:val="BAAAC31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F3A17E1"/>
    <w:multiLevelType w:val="multilevel"/>
    <w:tmpl w:val="AF48E9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0B7"/>
    <w:rsid w:val="005530B7"/>
    <w:rsid w:val="00C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8F9EC-404F-4A77-BD43-E92B8AB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b/>
        <w:color w:val="000000"/>
        <w:sz w:val="24"/>
        <w:szCs w:val="24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CA"/>
  </w:style>
  <w:style w:type="paragraph" w:styleId="Footer">
    <w:name w:val="footer"/>
    <w:basedOn w:val="Normal"/>
    <w:link w:val="FooterChar"/>
    <w:uiPriority w:val="99"/>
    <w:unhideWhenUsed/>
    <w:rsid w:val="00C75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2017-05-12T14:25:00Z</dcterms:created>
  <dcterms:modified xsi:type="dcterms:W3CDTF">2017-05-12T14:32:00Z</dcterms:modified>
</cp:coreProperties>
</file>